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F6" w:rsidRDefault="00A643F6" w:rsidP="00A643F6">
      <w:pPr>
        <w:jc w:val="center"/>
        <w:rPr>
          <w:rFonts w:ascii="Aaux ProBold" w:hAnsi="Aaux ProBold"/>
          <w:sz w:val="32"/>
        </w:rPr>
      </w:pPr>
      <w:r w:rsidRPr="005976E6">
        <w:rPr>
          <w:rFonts w:ascii="Aaux ProBold" w:hAnsi="Aaux ProBold"/>
          <w:sz w:val="32"/>
          <w:highlight w:val="yellow"/>
        </w:rPr>
        <w:t>2024 Proposed Charter Amendment Questions</w:t>
      </w:r>
      <w:r>
        <w:rPr>
          <w:rFonts w:ascii="Aaux ProBold" w:hAnsi="Aaux ProBold"/>
          <w:sz w:val="32"/>
        </w:rPr>
        <w:t xml:space="preserve"> </w:t>
      </w:r>
      <w:r>
        <w:rPr>
          <w:rFonts w:ascii="Aaux ProBold" w:hAnsi="Aaux ProBold"/>
          <w:sz w:val="32"/>
        </w:rPr>
        <w:t>KOREAN</w:t>
      </w:r>
    </w:p>
    <w:p w:rsidR="00A643F6" w:rsidRPr="00BE7CD1" w:rsidRDefault="00A643F6" w:rsidP="00A643F6">
      <w:pPr>
        <w:jc w:val="center"/>
        <w:rPr>
          <w:rFonts w:ascii="Aaux ProBold" w:hAnsi="Aaux ProBold"/>
          <w:sz w:val="32"/>
        </w:rPr>
      </w:pPr>
    </w:p>
    <w:p w:rsidR="00A643F6" w:rsidRPr="00BE7CD1" w:rsidRDefault="00A643F6" w:rsidP="00A643F6">
      <w:pPr>
        <w:shd w:val="clear" w:color="auto" w:fill="FFFFFF"/>
        <w:spacing w:after="0" w:line="240" w:lineRule="auto"/>
        <w:rPr>
          <w:rFonts w:ascii="Aaux ProLight" w:eastAsia="Times New Roman" w:hAnsi="Aaux ProLight" w:cs="Arial"/>
          <w:color w:val="000000"/>
          <w:sz w:val="26"/>
          <w:szCs w:val="26"/>
        </w:rPr>
      </w:pPr>
      <w:r w:rsidRPr="005976E6">
        <w:rPr>
          <w:rFonts w:ascii="Aaux ProLight" w:eastAsia="Times New Roman" w:hAnsi="Aaux ProLight" w:cs="Arial"/>
          <w:b/>
          <w:bCs/>
          <w:color w:val="000000"/>
          <w:sz w:val="26"/>
          <w:szCs w:val="26"/>
          <w:highlight w:val="yellow"/>
        </w:rPr>
        <w:t>Charter Question #1 (Resolution 23-162 CD1):</w:t>
      </w:r>
    </w:p>
    <w:p w:rsidR="00A643F6" w:rsidRDefault="00A643F6" w:rsidP="00A643F6">
      <w:p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"</w:t>
      </w:r>
      <w:proofErr w:type="spellStart"/>
      <w:r>
        <w:rPr>
          <w:rFonts w:ascii="Gulim" w:eastAsia="Gulim" w:cs="Gulim" w:hint="eastAsia"/>
          <w:sz w:val="23"/>
          <w:szCs w:val="23"/>
        </w:rPr>
        <w:t>시의회가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r>
        <w:rPr>
          <w:rFonts w:ascii="Gulim" w:eastAsia="Gulim" w:cs="Gulim" w:hint="eastAsia"/>
          <w:sz w:val="23"/>
          <w:szCs w:val="23"/>
        </w:rPr>
        <w:t>각</w:t>
      </w:r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회계연도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예산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r>
        <w:rPr>
          <w:rFonts w:ascii="Gulim" w:eastAsia="Gulim" w:cs="Gulim" w:hint="eastAsia"/>
          <w:sz w:val="23"/>
          <w:szCs w:val="23"/>
        </w:rPr>
        <w:t>및</w:t>
      </w:r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자본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프로그램에서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시의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추정된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부동산세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수입의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r>
        <w:rPr>
          <w:rFonts w:eastAsia="Gulim"/>
          <w:sz w:val="23"/>
          <w:szCs w:val="23"/>
        </w:rPr>
        <w:t>2</w:t>
      </w:r>
      <w:r>
        <w:rPr>
          <w:rFonts w:ascii="Gulim" w:eastAsia="Gulim" w:cs="Gulim" w:hint="eastAsia"/>
          <w:sz w:val="23"/>
          <w:szCs w:val="23"/>
        </w:rPr>
        <w:t>분의</w:t>
      </w:r>
      <w:r>
        <w:rPr>
          <w:rFonts w:ascii="Gulim" w:eastAsia="Gulim" w:cs="Gulim"/>
          <w:sz w:val="23"/>
          <w:szCs w:val="23"/>
        </w:rPr>
        <w:t xml:space="preserve"> </w:t>
      </w:r>
      <w:r>
        <w:rPr>
          <w:rFonts w:eastAsia="Gulim"/>
          <w:sz w:val="23"/>
          <w:szCs w:val="23"/>
        </w:rPr>
        <w:t>1</w:t>
      </w:r>
      <w:r>
        <w:rPr>
          <w:rFonts w:ascii="Gulim" w:eastAsia="Gulim" w:cs="Gulim" w:hint="eastAsia"/>
          <w:sz w:val="23"/>
          <w:szCs w:val="23"/>
        </w:rPr>
        <w:t>에</w:t>
      </w:r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해당하는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금액을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충당하기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위해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부동산세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세율을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동시에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인상할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필요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없이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기후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변화의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영향을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완화하고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시의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기반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시설과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지역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사회의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복원력을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강화하며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지속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가능한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관행을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촉진하기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위한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이니셔티브와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프로젝트를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지원하는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것을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목적으로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하는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기후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복원력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기금에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예치하도록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요구하도록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개정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r>
        <w:rPr>
          <w:rFonts w:ascii="Gulim" w:eastAsia="Gulim" w:cs="Gulim" w:hint="eastAsia"/>
          <w:sz w:val="23"/>
          <w:szCs w:val="23"/>
        </w:rPr>
        <w:t>시</w:t>
      </w:r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헌장을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개정해야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합니까</w:t>
      </w:r>
      <w:proofErr w:type="spellEnd"/>
      <w:r>
        <w:rPr>
          <w:rFonts w:eastAsia="Gulim"/>
          <w:sz w:val="23"/>
          <w:szCs w:val="23"/>
        </w:rPr>
        <w:t>?</w:t>
      </w:r>
      <w:bookmarkStart w:id="0" w:name="_GoBack"/>
      <w:bookmarkEnd w:id="0"/>
      <w:r>
        <w:rPr>
          <w:sz w:val="23"/>
          <w:szCs w:val="23"/>
        </w:rPr>
        <w:t>”</w:t>
      </w:r>
    </w:p>
    <w:p w:rsidR="00A643F6" w:rsidRDefault="00A643F6" w:rsidP="00A643F6">
      <w:pPr>
        <w:shd w:val="clear" w:color="auto" w:fill="FFFFFF"/>
        <w:spacing w:after="0" w:line="240" w:lineRule="auto"/>
      </w:pPr>
    </w:p>
    <w:p w:rsidR="00A643F6" w:rsidRPr="00BE7CD1" w:rsidRDefault="00A643F6" w:rsidP="00A643F6">
      <w:pPr>
        <w:shd w:val="clear" w:color="auto" w:fill="FFFFFF"/>
        <w:spacing w:after="0" w:line="240" w:lineRule="auto"/>
        <w:rPr>
          <w:rFonts w:ascii="Aaux ProLight" w:eastAsia="Times New Roman" w:hAnsi="Aaux ProLight" w:cs="Arial"/>
          <w:color w:val="000000"/>
          <w:sz w:val="26"/>
          <w:szCs w:val="26"/>
        </w:rPr>
      </w:pPr>
      <w:r w:rsidRPr="005976E6">
        <w:rPr>
          <w:rFonts w:ascii="Aaux ProLight" w:eastAsia="Times New Roman" w:hAnsi="Aaux ProLight" w:cs="Arial"/>
          <w:b/>
          <w:bCs/>
          <w:color w:val="000000"/>
          <w:sz w:val="26"/>
          <w:szCs w:val="26"/>
          <w:highlight w:val="yellow"/>
        </w:rPr>
        <w:t>Charter Question #2 (Resolution 23-239 CD1, FD1)</w:t>
      </w:r>
      <w:r w:rsidRPr="005976E6">
        <w:rPr>
          <w:rFonts w:ascii="Aaux ProLight" w:eastAsia="Times New Roman" w:hAnsi="Aaux ProLight" w:cs="Arial"/>
          <w:color w:val="000000"/>
          <w:sz w:val="26"/>
          <w:szCs w:val="26"/>
          <w:highlight w:val="yellow"/>
        </w:rPr>
        <w:t>:</w:t>
      </w:r>
    </w:p>
    <w:p w:rsidR="00A643F6" w:rsidRDefault="00A643F6" w:rsidP="00A643F6">
      <w:pPr>
        <w:spacing w:after="0"/>
        <w:rPr>
          <w:rFonts w:eastAsia="Gulim"/>
          <w:sz w:val="23"/>
          <w:szCs w:val="23"/>
        </w:rPr>
      </w:pPr>
      <w:r>
        <w:rPr>
          <w:sz w:val="23"/>
          <w:szCs w:val="23"/>
        </w:rPr>
        <w:t>"</w:t>
      </w:r>
      <w:r>
        <w:rPr>
          <w:rFonts w:ascii="Gulim" w:eastAsia="Gulim" w:cs="Gulim" w:hint="eastAsia"/>
          <w:sz w:val="23"/>
          <w:szCs w:val="23"/>
        </w:rPr>
        <w:t>시</w:t>
      </w:r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개정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헌장을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개정하여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r>
        <w:rPr>
          <w:rFonts w:ascii="Gulim" w:eastAsia="Gulim" w:cs="Gulim" w:hint="eastAsia"/>
          <w:sz w:val="23"/>
          <w:szCs w:val="23"/>
        </w:rPr>
        <w:t>시</w:t>
      </w:r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헌장에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다른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모든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시의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부서에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할당된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장과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유사한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별도의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장을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r>
        <w:rPr>
          <w:rFonts w:ascii="Gulim" w:eastAsia="Gulim" w:cs="Gulim" w:hint="eastAsia"/>
          <w:sz w:val="23"/>
          <w:szCs w:val="23"/>
        </w:rPr>
        <w:t>시</w:t>
      </w:r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헌장에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부여함으로써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r>
        <w:rPr>
          <w:rFonts w:ascii="Gulim" w:eastAsia="Gulim" w:cs="Gulim" w:hint="eastAsia"/>
          <w:sz w:val="23"/>
          <w:szCs w:val="23"/>
        </w:rPr>
        <w:t>시</w:t>
      </w:r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집행부의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독립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기관으로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비상관리국을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신설하고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국장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r>
        <w:rPr>
          <w:rFonts w:ascii="Gulim" w:eastAsia="Gulim" w:cs="Gulim" w:hint="eastAsia"/>
          <w:sz w:val="23"/>
          <w:szCs w:val="23"/>
        </w:rPr>
        <w:t>및</w:t>
      </w:r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부국장을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포함한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모든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비상관리국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직은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공무원법의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적용을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받도록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하며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그리고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공무원법에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따라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결정되는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추가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최소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자격과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함께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비상관리국장의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공무원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직위에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대한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최소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자격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수준을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명시하여야</w:t>
      </w:r>
      <w:proofErr w:type="spellEnd"/>
      <w:r>
        <w:rPr>
          <w:rFonts w:ascii="Gulim" w:eastAsia="Gulim" w:cs="Gulim"/>
          <w:sz w:val="23"/>
          <w:szCs w:val="23"/>
        </w:rPr>
        <w:t xml:space="preserve"> </w:t>
      </w:r>
      <w:proofErr w:type="spellStart"/>
      <w:r>
        <w:rPr>
          <w:rFonts w:ascii="Gulim" w:eastAsia="Gulim" w:cs="Gulim" w:hint="eastAsia"/>
          <w:sz w:val="23"/>
          <w:szCs w:val="23"/>
        </w:rPr>
        <w:t>합니까</w:t>
      </w:r>
      <w:proofErr w:type="spellEnd"/>
      <w:r>
        <w:rPr>
          <w:rFonts w:eastAsia="Gulim"/>
          <w:sz w:val="23"/>
          <w:szCs w:val="23"/>
        </w:rPr>
        <w:t>?</w:t>
      </w:r>
      <w:r>
        <w:rPr>
          <w:rFonts w:eastAsia="Gulim"/>
          <w:sz w:val="23"/>
          <w:szCs w:val="23"/>
        </w:rPr>
        <w:t>”</w:t>
      </w:r>
    </w:p>
    <w:p w:rsidR="00A643F6" w:rsidRDefault="00A643F6" w:rsidP="00A643F6">
      <w:pPr>
        <w:spacing w:after="0"/>
        <w:rPr>
          <w:sz w:val="23"/>
          <w:szCs w:val="23"/>
        </w:rPr>
      </w:pPr>
    </w:p>
    <w:p w:rsidR="00A643F6" w:rsidRPr="002D30E9" w:rsidRDefault="00A643F6" w:rsidP="00A643F6">
      <w:pPr>
        <w:spacing w:after="0"/>
        <w:rPr>
          <w:rFonts w:ascii="Aaux ProLight" w:eastAsia="Times New Roman" w:hAnsi="Aaux ProLight" w:cs="Arial"/>
          <w:b/>
          <w:color w:val="000000"/>
          <w:sz w:val="26"/>
          <w:szCs w:val="26"/>
        </w:rPr>
      </w:pPr>
      <w:r w:rsidRPr="005976E6">
        <w:rPr>
          <w:rFonts w:ascii="Aaux ProLight" w:eastAsia="Times New Roman" w:hAnsi="Aaux ProLight" w:cs="Arial"/>
          <w:b/>
          <w:color w:val="000000"/>
          <w:sz w:val="26"/>
          <w:szCs w:val="26"/>
          <w:highlight w:val="yellow"/>
        </w:rPr>
        <w:t>Charter Question #3 (Resolution 24-050 FD1):</w:t>
      </w:r>
    </w:p>
    <w:p w:rsidR="00A643F6" w:rsidRDefault="00A643F6" w:rsidP="00A643F6"/>
    <w:p w:rsidR="005B3870" w:rsidRDefault="005B3870"/>
    <w:sectPr w:rsidR="005B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ux Pro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aux ProLight">
    <w:altName w:val="Aaux Pro Light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F6"/>
    <w:rsid w:val="005B3870"/>
    <w:rsid w:val="00A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84406-3E26-45BE-BC38-A0AF0A08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Honolulu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Kamita, Rachel</dc:creator>
  <cp:keywords/>
  <dc:description/>
  <cp:lastModifiedBy>Kamita, Rachel</cp:lastModifiedBy>
  <cp:revision>1</cp:revision>
  <dcterms:created xsi:type="dcterms:W3CDTF">2024-06-06T01:31:00Z</dcterms:created>
  <dcterms:modified xsi:type="dcterms:W3CDTF">2024-06-06T01:33:00Z</dcterms:modified>
</cp:coreProperties>
</file>