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2" w:rsidRDefault="00C651F2" w:rsidP="00C651F2">
      <w:pPr>
        <w:jc w:val="center"/>
        <w:rPr>
          <w:rFonts w:ascii="Aaux ProBold" w:hAnsi="Aaux ProBold"/>
          <w:sz w:val="32"/>
        </w:rPr>
      </w:pPr>
      <w:r w:rsidRPr="005976E6">
        <w:rPr>
          <w:rFonts w:ascii="Aaux ProBold" w:hAnsi="Aaux ProBold"/>
          <w:sz w:val="32"/>
          <w:highlight w:val="yellow"/>
        </w:rPr>
        <w:t>2024 Proposed Charter Amendment Questions</w:t>
      </w:r>
      <w:r>
        <w:rPr>
          <w:rFonts w:ascii="Aaux ProBold" w:hAnsi="Aaux ProBold"/>
          <w:sz w:val="32"/>
        </w:rPr>
        <w:t xml:space="preserve"> </w:t>
      </w:r>
      <w:r>
        <w:rPr>
          <w:rFonts w:ascii="Aaux ProBold" w:hAnsi="Aaux ProBold"/>
          <w:sz w:val="32"/>
        </w:rPr>
        <w:t>Ilocano</w:t>
      </w:r>
    </w:p>
    <w:p w:rsidR="00C651F2" w:rsidRPr="00BE7CD1" w:rsidRDefault="00C651F2" w:rsidP="00C651F2">
      <w:pPr>
        <w:jc w:val="center"/>
        <w:rPr>
          <w:rFonts w:ascii="Aaux ProBold" w:hAnsi="Aaux ProBold"/>
          <w:sz w:val="32"/>
        </w:rPr>
      </w:pPr>
    </w:p>
    <w:p w:rsidR="00C651F2" w:rsidRPr="00BE7CD1" w:rsidRDefault="00C651F2" w:rsidP="00C651F2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#1 (Resolution 23-162 CD1):</w:t>
      </w:r>
    </w:p>
    <w:p w:rsidR="00C651F2" w:rsidRDefault="00C651F2" w:rsidP="00C651F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Rumbeng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maamendaran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Rebisado</w:t>
      </w:r>
      <w:proofErr w:type="spellEnd"/>
      <w:r>
        <w:rPr>
          <w:sz w:val="23"/>
          <w:szCs w:val="23"/>
        </w:rPr>
        <w:t xml:space="preserve"> a Karta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Siudad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tapno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maobligar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Konseho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Siudad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mangilasin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pondo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saan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maigiddan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maingato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sanikua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tapno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maponduan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kagudua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maysa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porsiento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natantia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mapastrek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Siudad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sanikua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badyet</w:t>
      </w:r>
      <w:proofErr w:type="spellEnd"/>
      <w:r>
        <w:rPr>
          <w:sz w:val="23"/>
          <w:szCs w:val="23"/>
        </w:rPr>
        <w:t xml:space="preserve"> ken pang-</w:t>
      </w:r>
      <w:proofErr w:type="spellStart"/>
      <w:r>
        <w:rPr>
          <w:sz w:val="23"/>
          <w:szCs w:val="23"/>
        </w:rPr>
        <w:t>kapital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programa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piskal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tawen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maideposito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Panangsango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Klima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panggepna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panangsuporta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panagregget</w:t>
      </w:r>
      <w:proofErr w:type="spellEnd"/>
      <w:r>
        <w:rPr>
          <w:sz w:val="23"/>
          <w:szCs w:val="23"/>
        </w:rPr>
        <w:t xml:space="preserve"> ken </w:t>
      </w:r>
      <w:proofErr w:type="spellStart"/>
      <w:r>
        <w:rPr>
          <w:sz w:val="23"/>
          <w:szCs w:val="23"/>
        </w:rPr>
        <w:t>proyekto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nairanta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pangpalag</w:t>
      </w:r>
      <w:proofErr w:type="spellEnd"/>
      <w:r>
        <w:rPr>
          <w:sz w:val="23"/>
          <w:szCs w:val="23"/>
        </w:rPr>
        <w:t xml:space="preserve">-an </w:t>
      </w:r>
      <w:proofErr w:type="spellStart"/>
      <w:r>
        <w:rPr>
          <w:sz w:val="23"/>
          <w:szCs w:val="23"/>
        </w:rPr>
        <w:t>kadagiti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epekto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panagbaliw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klima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panangpatibker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imprastratura</w:t>
      </w:r>
      <w:proofErr w:type="spellEnd"/>
      <w:r>
        <w:rPr>
          <w:sz w:val="23"/>
          <w:szCs w:val="23"/>
        </w:rPr>
        <w:t xml:space="preserve"> ken </w:t>
      </w:r>
      <w:proofErr w:type="spellStart"/>
      <w:r>
        <w:rPr>
          <w:sz w:val="23"/>
          <w:szCs w:val="23"/>
        </w:rPr>
        <w:t>komunidad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Siudad</w:t>
      </w:r>
      <w:proofErr w:type="spellEnd"/>
      <w:r>
        <w:rPr>
          <w:sz w:val="23"/>
          <w:szCs w:val="23"/>
        </w:rPr>
        <w:t xml:space="preserve">, ken </w:t>
      </w:r>
      <w:proofErr w:type="spellStart"/>
      <w:r>
        <w:rPr>
          <w:sz w:val="23"/>
          <w:szCs w:val="23"/>
        </w:rPr>
        <w:t>mangitandudo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kadagti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makapasayaat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kaugalian</w:t>
      </w:r>
      <w:proofErr w:type="spellEnd"/>
      <w:r>
        <w:rPr>
          <w:sz w:val="23"/>
          <w:szCs w:val="23"/>
        </w:rPr>
        <w:t>?”</w:t>
      </w:r>
    </w:p>
    <w:p w:rsidR="00C651F2" w:rsidRDefault="00C651F2" w:rsidP="00C651F2">
      <w:pPr>
        <w:shd w:val="clear" w:color="auto" w:fill="FFFFFF"/>
        <w:spacing w:after="0" w:line="240" w:lineRule="auto"/>
      </w:pPr>
    </w:p>
    <w:p w:rsidR="00C651F2" w:rsidRPr="00BE7CD1" w:rsidRDefault="00C651F2" w:rsidP="00C651F2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#2 (Resolution 23-239 CD1, FD1)</w:t>
      </w:r>
      <w:r w:rsidRPr="005976E6">
        <w:rPr>
          <w:rFonts w:ascii="Aaux ProLight" w:eastAsia="Times New Roman" w:hAnsi="Aaux ProLight" w:cs="Arial"/>
          <w:color w:val="000000"/>
          <w:sz w:val="26"/>
          <w:szCs w:val="26"/>
          <w:highlight w:val="yellow"/>
        </w:rPr>
        <w:t>:</w:t>
      </w:r>
    </w:p>
    <w:p w:rsidR="00C651F2" w:rsidRDefault="00C651F2" w:rsidP="00C651F2">
      <w:pPr>
        <w:spacing w:after="0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Rumbeng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maamendaran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Rebisado</w:t>
      </w:r>
      <w:proofErr w:type="spellEnd"/>
      <w:r>
        <w:rPr>
          <w:sz w:val="23"/>
          <w:szCs w:val="23"/>
        </w:rPr>
        <w:t xml:space="preserve"> a Karta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Siudad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tapno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maipasdek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Departmento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Panangimanehar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Emerhensia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agsolsolo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ahensia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City Executive Branch </w:t>
      </w:r>
      <w:proofErr w:type="spellStart"/>
      <w:r>
        <w:rPr>
          <w:sz w:val="23"/>
          <w:szCs w:val="23"/>
        </w:rPr>
        <w:t>babaen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panangdesignar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Department of Emergency Management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naisina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kapitulo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Karta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Siudad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umasping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kapitulo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naidesignar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amin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dadduma</w:t>
      </w:r>
      <w:proofErr w:type="spellEnd"/>
      <w:r>
        <w:rPr>
          <w:sz w:val="23"/>
          <w:szCs w:val="23"/>
        </w:rPr>
        <w:t xml:space="preserve"> pay a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Siudad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tapno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ipasiguradona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amin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posision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Departmento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Panangimanehar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Emerhensia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agraman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Direktor</w:t>
      </w:r>
      <w:proofErr w:type="spellEnd"/>
      <w:r>
        <w:rPr>
          <w:sz w:val="23"/>
          <w:szCs w:val="23"/>
        </w:rPr>
        <w:t xml:space="preserve"> ken </w:t>
      </w:r>
      <w:proofErr w:type="spellStart"/>
      <w:r>
        <w:rPr>
          <w:sz w:val="23"/>
          <w:szCs w:val="23"/>
        </w:rPr>
        <w:t>Katulongan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Direktor-na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sidong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linteg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serbisio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sibil</w:t>
      </w:r>
      <w:proofErr w:type="spellEnd"/>
      <w:r>
        <w:rPr>
          <w:sz w:val="23"/>
          <w:szCs w:val="23"/>
        </w:rPr>
        <w:t xml:space="preserve">; ken </w:t>
      </w:r>
      <w:proofErr w:type="spellStart"/>
      <w:r>
        <w:rPr>
          <w:sz w:val="23"/>
          <w:szCs w:val="23"/>
        </w:rPr>
        <w:t>iyespesipikona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kababaan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kualipikasion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serbisio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sibil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Panangimanehar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Emerhensia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addaan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kanayonan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kababaan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kualipikasion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maitunos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kadagiti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linteg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serbisio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sibil</w:t>
      </w:r>
      <w:proofErr w:type="spellEnd"/>
      <w:r>
        <w:rPr>
          <w:sz w:val="23"/>
          <w:szCs w:val="23"/>
        </w:rPr>
        <w:t>?”</w:t>
      </w:r>
      <w:bookmarkStart w:id="0" w:name="_GoBack"/>
      <w:bookmarkEnd w:id="0"/>
    </w:p>
    <w:p w:rsidR="00C651F2" w:rsidRDefault="00C651F2" w:rsidP="00C651F2">
      <w:pPr>
        <w:spacing w:after="0"/>
        <w:rPr>
          <w:sz w:val="23"/>
          <w:szCs w:val="23"/>
        </w:rPr>
      </w:pPr>
    </w:p>
    <w:p w:rsidR="00C651F2" w:rsidRPr="002D30E9" w:rsidRDefault="00C651F2" w:rsidP="00C651F2">
      <w:pPr>
        <w:spacing w:after="0"/>
        <w:rPr>
          <w:rFonts w:ascii="Aaux ProLight" w:eastAsia="Times New Roman" w:hAnsi="Aaux ProLight" w:cs="Arial"/>
          <w:b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color w:val="000000"/>
          <w:sz w:val="26"/>
          <w:szCs w:val="26"/>
          <w:highlight w:val="yellow"/>
        </w:rPr>
        <w:t>Charter Question #3 (Resolution 24-050 FD1):</w:t>
      </w:r>
    </w:p>
    <w:p w:rsidR="005B3870" w:rsidRDefault="005B3870"/>
    <w:sectPr w:rsidR="005B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aux ProLight">
    <w:altName w:val="Aaux Pro Ligh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F2"/>
    <w:rsid w:val="005B3870"/>
    <w:rsid w:val="00C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19F7-C9DA-4E3C-8574-28558E83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Kamita, Rachel</dc:creator>
  <cp:keywords/>
  <dc:description/>
  <cp:lastModifiedBy>Kamita, Rachel</cp:lastModifiedBy>
  <cp:revision>1</cp:revision>
  <dcterms:created xsi:type="dcterms:W3CDTF">2024-06-06T01:39:00Z</dcterms:created>
  <dcterms:modified xsi:type="dcterms:W3CDTF">2024-06-06T01:41:00Z</dcterms:modified>
</cp:coreProperties>
</file>